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08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08571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Munshi Amit</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ARCUTIS BIOTHERAPEUTICS, INC.</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3027 TOWNSGATE ROAD,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Arcutis Biotherapeutics,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ARQT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06/05/2026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20" w:space="70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9"/>
          </w:tcPr>
          <w:p>
            <w:pPr>
              <w:jc w:val="center"/>
              <w:ind w:right="35"/>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WESTLAKE</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91361</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VILLAGE</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06/05/2026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1"/>
              </w:rPr>
              <w:t>5,778</w:t>
            </w:r>
            <w:r>
              <w:rPr>
                <w:rFonts w:ascii="Times New Roman" w:cs="Times New Roman" w:eastAsia="Times New Roman" w:hAnsi="Times New Roman"/>
                <w:sz w:val="21"/>
                <w:szCs w:val="21"/>
                <w:color w:val="008000"/>
                <w:w w:val="91"/>
                <w:vertAlign w:val="superscript"/>
              </w:rPr>
              <w:t>(1)</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9,799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21.23</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06/05/2026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16,667</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06/05/2036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16,667</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16,667</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2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granted in connection with the Reporting Person's service as a non-employee director as of the Company's 2026 annual meeting of stockholders. The Reporting Person is entitled to receive one (1) share of common stock for each one (1) RSU upon the vesting thereof, which shall occur on the earlier of the first anniversary of the grant date, June 5, 2026, or immediately before the next annual meeting of stockholders, subject to the continued service through the vesting date.</w:t>
      </w:r>
    </w:p>
    <w:p>
      <w:pPr>
        <w:spacing w:after="0" w:line="26" w:lineRule="exact"/>
        <w:rPr>
          <w:rFonts w:ascii="Times New Roman" w:cs="Times New Roman" w:eastAsia="Times New Roman" w:hAnsi="Times New Roman"/>
          <w:sz w:val="13"/>
          <w:szCs w:val="13"/>
          <w:color w:val="008000"/>
        </w:rPr>
      </w:pPr>
    </w:p>
    <w:p>
      <w:pPr>
        <w:ind w:left="40" w:right="4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underlying shares subject to the option vest and become exercisable as to 100% on the earlier of the first anniversary of the grant date, June 5, 2026, or immediately before the next annual meeting of stockholders, subject to the continued service through the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Latha Vairavan, as Attorney- </w:t>
      </w:r>
      <w:r>
        <w:rPr>
          <w:rFonts w:ascii="Times New Roman" w:cs="Times New Roman" w:eastAsia="Times New Roman" w:hAnsi="Times New Roman"/>
          <w:sz w:val="33"/>
          <w:szCs w:val="33"/>
          <w:color w:val="0000FF"/>
          <w:vertAlign w:val="subscript"/>
        </w:rPr>
        <w:t>06/09/2026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569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Amit Munshi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0496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965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12551" TargetMode="External"/><Relationship Id="rId14" Type="http://schemas.openxmlformats.org/officeDocument/2006/relationships/hyperlink" Target="http://www.sec.gov/cgi-bin/browse-edgar?action=getcompany&amp;CIK=00017873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2026-06-09T20:21:51Z</dcterms:created>
  <dcterms:modified xsi:type="dcterms:W3CDTF">2026-06-09T20:21:51Z</dcterms:modified>
</cp:coreProperties>
</file>