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Arcutis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 Capital Holdings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6,606,945.00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6,606,945.00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6,606,945.00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 Capital LLP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6,606,945.00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6,606,945.00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6,606,945.00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Arcutis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2945 TOWNSGATE ROAD SUITE 110, WESTLAKE VILLAGE, CALIFORNIA, 91361</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Polar Capital Holdings Plc Polar Capital LLP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 Palace Street London, SW1E 5JD George's Court, 54-62 Townsend Street Dublin 2, Ireland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6,606,945.00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5.28%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6,606,945.00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6,606,945.00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Based on 125,083,374 shares outstanding as reported in the Issuer's Form 10-Q on May 6,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Information for each Subsidiary is incorporated on the respective cover pages.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Polar Capital Holdings Plc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Nicholas Farren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Nicholas Farren -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Polar Capital LLP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Nicholas Farren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Nicholas Farren -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Polar Capital Holdings PLC By: /s/ Nicholas Farren Name: Nicholas Farren Title: Chief Operating Officer Polar Capital LLP By: /s/ Nicholas Farren Name: Nicholas Farren Title: Chief Operating Officer Polar Capital Funds PLC - Biotechnology Fund By: /s/ Nicholas Farren Name: Nicholas Farren Title: Chief Operating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1133</Words>
  <Characters>5974</Characters>
  <CharactersWithSpaces>7076</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