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0001994805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2"/>
        <w:gridCol w:w="3833"/>
      </w:tblGrid>
      <w:tr>
        <w:trPr/>
        <w:tc>
          <w:tcPr>
            <w:tcW w:w="6372" w:type="dxa"/>
            <w:tcBorders/>
            <w:vAlign w:val="center"/>
          </w:tcPr>
          <w:p>
            <w:pPr>
              <w:pStyle w:val="TableContents"/>
              <w:bidi w:val="0"/>
              <w:spacing w:before="0" w:after="283"/>
              <w:jc w:val="left"/>
              <w:rPr/>
            </w:pPr>
            <w:r>
              <w:rPr/>
              <w:t>Name of Issuer</w:t>
            </w:r>
          </w:p>
        </w:tc>
        <w:tc>
          <w:tcPr>
            <w:tcW w:w="3833" w:type="dxa"/>
            <w:tcBorders/>
            <w:vAlign w:val="center"/>
          </w:tcPr>
          <w:p>
            <w:pPr>
              <w:pStyle w:val="TableContents"/>
              <w:bidi w:val="0"/>
              <w:spacing w:before="0" w:after="0"/>
              <w:jc w:val="left"/>
              <w:rPr/>
            </w:pPr>
            <w:r>
              <w:rPr/>
              <w:t>Arcutis Biotherapeutics, Inc.</w:t>
            </w:r>
          </w:p>
        </w:tc>
      </w:tr>
      <w:tr>
        <w:trPr/>
        <w:tc>
          <w:tcPr>
            <w:tcW w:w="6372" w:type="dxa"/>
            <w:tcBorders/>
            <w:vAlign w:val="center"/>
          </w:tcPr>
          <w:p>
            <w:pPr>
              <w:pStyle w:val="TableContents"/>
              <w:bidi w:val="0"/>
              <w:spacing w:before="0" w:after="283"/>
              <w:jc w:val="left"/>
              <w:rPr/>
            </w:pPr>
            <w:r>
              <w:rPr/>
              <w:t>SEC File Number</w:t>
            </w:r>
          </w:p>
        </w:tc>
        <w:tc>
          <w:tcPr>
            <w:tcW w:w="3833" w:type="dxa"/>
            <w:tcBorders/>
            <w:vAlign w:val="center"/>
          </w:tcPr>
          <w:p>
            <w:pPr>
              <w:pStyle w:val="TableContents"/>
              <w:bidi w:val="0"/>
              <w:spacing w:before="0" w:after="0"/>
              <w:jc w:val="left"/>
              <w:rPr/>
            </w:pPr>
            <w:r>
              <w:rPr/>
              <w:t>001-39186</w:t>
            </w:r>
          </w:p>
        </w:tc>
      </w:tr>
      <w:tr>
        <w:trPr/>
        <w:tc>
          <w:tcPr>
            <w:tcW w:w="6372" w:type="dxa"/>
            <w:tcBorders/>
            <w:vAlign w:val="center"/>
          </w:tcPr>
          <w:p>
            <w:pPr>
              <w:pStyle w:val="TableContents"/>
              <w:bidi w:val="0"/>
              <w:spacing w:before="0" w:after="283"/>
              <w:jc w:val="left"/>
              <w:rPr/>
            </w:pPr>
            <w:r>
              <w:rPr/>
              <w:t>Address of Issuer</w:t>
            </w:r>
          </w:p>
        </w:tc>
        <w:tc>
          <w:tcPr>
            <w:tcW w:w="3833"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372" w:type="dxa"/>
            <w:tcBorders/>
            <w:vAlign w:val="center"/>
          </w:tcPr>
          <w:p>
            <w:pPr>
              <w:pStyle w:val="TableContents"/>
              <w:bidi w:val="0"/>
              <w:spacing w:before="0" w:after="283"/>
              <w:jc w:val="left"/>
              <w:rPr/>
            </w:pPr>
            <w:r>
              <w:rPr/>
              <w:t>Phone</w:t>
            </w:r>
          </w:p>
        </w:tc>
        <w:tc>
          <w:tcPr>
            <w:tcW w:w="3833" w:type="dxa"/>
            <w:tcBorders/>
            <w:vAlign w:val="center"/>
          </w:tcPr>
          <w:p>
            <w:pPr>
              <w:pStyle w:val="TableContents"/>
              <w:bidi w:val="0"/>
              <w:spacing w:before="0" w:after="0"/>
              <w:jc w:val="left"/>
              <w:rPr/>
            </w:pPr>
            <w:r>
              <w:rPr/>
              <w:t>805-418-5006</w:t>
            </w:r>
          </w:p>
        </w:tc>
      </w:tr>
      <w:tr>
        <w:trPr/>
        <w:tc>
          <w:tcPr>
            <w:tcW w:w="6372" w:type="dxa"/>
            <w:tcBorders/>
            <w:vAlign w:val="center"/>
          </w:tcPr>
          <w:p>
            <w:pPr>
              <w:pStyle w:val="TableContents"/>
              <w:bidi w:val="0"/>
              <w:spacing w:before="0" w:after="283"/>
              <w:jc w:val="left"/>
              <w:rPr/>
            </w:pPr>
            <w:r>
              <w:rPr/>
              <w:t>Name of Person for Whose Account the Securities are To Be Sold</w:t>
            </w:r>
          </w:p>
        </w:tc>
        <w:tc>
          <w:tcPr>
            <w:tcW w:w="3833" w:type="dxa"/>
            <w:tcBorders/>
            <w:vAlign w:val="center"/>
          </w:tcPr>
          <w:p>
            <w:pPr>
              <w:pStyle w:val="TableContents"/>
              <w:bidi w:val="0"/>
              <w:spacing w:before="0" w:after="0"/>
              <w:jc w:val="left"/>
              <w:rPr/>
            </w:pPr>
            <w:r>
              <w:rPr/>
              <w:t>Larry Todd Edwards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2" w:type="dxa"/>
            <w:tcBorders/>
            <w:vAlign w:val="center"/>
          </w:tcPr>
          <w:p>
            <w:pPr>
              <w:pStyle w:val="TableContents"/>
              <w:bidi w:val="0"/>
              <w:spacing w:before="0" w:after="283"/>
              <w:jc w:val="left"/>
              <w:rPr/>
            </w:pPr>
            <w:r>
              <w:rPr/>
              <w:t>Relationship to Issuer</w:t>
            </w:r>
          </w:p>
        </w:tc>
        <w:tc>
          <w:tcPr>
            <w:tcW w:w="383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341980</w:t>
            </w:r>
          </w:p>
        </w:tc>
        <w:tc>
          <w:tcPr>
            <w:tcW w:w="1378" w:type="dxa"/>
            <w:tcBorders/>
            <w:vAlign w:val="center"/>
          </w:tcPr>
          <w:p>
            <w:pPr>
              <w:pStyle w:val="TableContents"/>
              <w:bidi w:val="0"/>
              <w:spacing w:before="0" w:after="283"/>
              <w:jc w:val="left"/>
              <w:rPr/>
            </w:pPr>
            <w:r>
              <w:rPr/>
              <w:t>8549500</w:t>
            </w:r>
          </w:p>
        </w:tc>
        <w:tc>
          <w:tcPr>
            <w:tcW w:w="1553" w:type="dxa"/>
            <w:tcBorders/>
            <w:vAlign w:val="center"/>
          </w:tcPr>
          <w:p>
            <w:pPr>
              <w:pStyle w:val="TableContents"/>
              <w:bidi w:val="0"/>
              <w:spacing w:before="0" w:after="283"/>
              <w:jc w:val="left"/>
              <w:rPr/>
            </w:pPr>
            <w:r>
              <w:rPr/>
              <w:t>125691961</w:t>
            </w:r>
          </w:p>
        </w:tc>
        <w:tc>
          <w:tcPr>
            <w:tcW w:w="1568" w:type="dxa"/>
            <w:tcBorders/>
            <w:vAlign w:val="center"/>
          </w:tcPr>
          <w:p>
            <w:pPr>
              <w:pStyle w:val="TableContents"/>
              <w:bidi w:val="0"/>
              <w:spacing w:before="0" w:after="283"/>
              <w:jc w:val="left"/>
              <w:rPr/>
            </w:pPr>
            <w:r>
              <w:rPr/>
              <w:t>09/16/2026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09/27/2023</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170000</w:t>
            </w:r>
          </w:p>
        </w:tc>
        <w:tc>
          <w:tcPr>
            <w:tcW w:w="1043" w:type="dxa"/>
            <w:tcBorders/>
            <w:vAlign w:val="center"/>
          </w:tcPr>
          <w:p>
            <w:pPr>
              <w:pStyle w:val="TableContents"/>
              <w:bidi w:val="0"/>
              <w:spacing w:before="0" w:after="283"/>
              <w:jc w:val="left"/>
              <w:rPr/>
            </w:pPr>
            <w:r>
              <w:rPr/>
              <w:t>09/16/2026</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01/12/2024</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113667</w:t>
            </w:r>
          </w:p>
        </w:tc>
        <w:tc>
          <w:tcPr>
            <w:tcW w:w="1043" w:type="dxa"/>
            <w:tcBorders/>
            <w:vAlign w:val="center"/>
          </w:tcPr>
          <w:p>
            <w:pPr>
              <w:pStyle w:val="TableContents"/>
              <w:bidi w:val="0"/>
              <w:spacing w:before="0" w:after="283"/>
              <w:jc w:val="left"/>
              <w:rPr/>
            </w:pPr>
            <w:r>
              <w:rPr/>
              <w:t>09/16/2026</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02/28/2025</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50292</w:t>
            </w:r>
          </w:p>
        </w:tc>
        <w:tc>
          <w:tcPr>
            <w:tcW w:w="1043" w:type="dxa"/>
            <w:tcBorders/>
            <w:vAlign w:val="center"/>
          </w:tcPr>
          <w:p>
            <w:pPr>
              <w:pStyle w:val="TableContents"/>
              <w:bidi w:val="0"/>
              <w:spacing w:before="0" w:after="283"/>
              <w:jc w:val="left"/>
              <w:rPr/>
            </w:pPr>
            <w:r>
              <w:rPr/>
              <w:t>09/16/2026</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02/27/2026</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8021</w:t>
            </w:r>
          </w:p>
        </w:tc>
        <w:tc>
          <w:tcPr>
            <w:tcW w:w="1043" w:type="dxa"/>
            <w:tcBorders/>
            <w:vAlign w:val="center"/>
          </w:tcPr>
          <w:p>
            <w:pPr>
              <w:pStyle w:val="TableContents"/>
              <w:bidi w:val="0"/>
              <w:spacing w:before="0" w:after="283"/>
              <w:jc w:val="left"/>
              <w:rPr/>
            </w:pPr>
            <w:r>
              <w:rPr/>
              <w:t>09/16/2026</w:t>
            </w:r>
          </w:p>
        </w:tc>
        <w:tc>
          <w:tcPr>
            <w:tcW w:w="114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85"/>
        <w:gridCol w:w="5820"/>
      </w:tblGrid>
      <w:tr>
        <w:trPr/>
        <w:tc>
          <w:tcPr>
            <w:tcW w:w="4385" w:type="dxa"/>
            <w:tcBorders/>
            <w:vAlign w:val="center"/>
          </w:tcPr>
          <w:p>
            <w:pPr>
              <w:pStyle w:val="TableContents"/>
              <w:bidi w:val="0"/>
              <w:spacing w:before="0" w:after="283"/>
              <w:jc w:val="left"/>
              <w:rPr/>
            </w:pPr>
            <w:r>
              <w:rPr/>
              <w:t>Remarks</w:t>
            </w:r>
          </w:p>
        </w:tc>
        <w:tc>
          <w:tcPr>
            <w:tcW w:w="5820" w:type="dxa"/>
            <w:tcBorders/>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283"/>
              <w:jc w:val="left"/>
              <w:rPr/>
            </w:pPr>
            <w:r>
              <w:rPr/>
              <w:t>Date of Notice</w:t>
            </w:r>
          </w:p>
        </w:tc>
        <w:tc>
          <w:tcPr>
            <w:tcW w:w="5820"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85" w:type="dxa"/>
            <w:tcBorders/>
            <w:vAlign w:val="center"/>
          </w:tcPr>
          <w:p>
            <w:pPr>
              <w:pStyle w:val="TableContents"/>
              <w:bidi w:val="0"/>
              <w:spacing w:before="0" w:after="283"/>
              <w:jc w:val="left"/>
              <w:rPr/>
            </w:pPr>
            <w:r>
              <w:rPr/>
              <w:t>Signature</w:t>
            </w:r>
          </w:p>
        </w:tc>
        <w:tc>
          <w:tcPr>
            <w:tcW w:w="5820" w:type="dxa"/>
            <w:tcBorders/>
            <w:vAlign w:val="center"/>
          </w:tcPr>
          <w:p>
            <w:pPr>
              <w:pStyle w:val="TableContents"/>
              <w:bidi w:val="0"/>
              <w:spacing w:before="0" w:after="0"/>
              <w:jc w:val="left"/>
              <w:rPr/>
            </w:pPr>
            <w:r>
              <w:rPr/>
              <w:t>Larry Todd Edwards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3138</Characters>
  <CharactersWithSpaces>3668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