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0001801050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2"/>
        <w:gridCol w:w="3833"/>
      </w:tblGrid>
      <w:tr>
        <w:trPr/>
        <w:tc>
          <w:tcPr>
            <w:tcW w:w="6372" w:type="dxa"/>
            <w:tcBorders/>
            <w:vAlign w:val="center"/>
          </w:tcPr>
          <w:p>
            <w:pPr>
              <w:pStyle w:val="TableContents"/>
              <w:bidi w:val="0"/>
              <w:spacing w:before="0" w:after="283"/>
              <w:jc w:val="left"/>
              <w:rPr/>
            </w:pPr>
            <w:r>
              <w:rPr/>
              <w:t>Name of Issuer</w:t>
            </w:r>
          </w:p>
        </w:tc>
        <w:tc>
          <w:tcPr>
            <w:tcW w:w="3833" w:type="dxa"/>
            <w:tcBorders/>
            <w:vAlign w:val="center"/>
          </w:tcPr>
          <w:p>
            <w:pPr>
              <w:pStyle w:val="TableContents"/>
              <w:bidi w:val="0"/>
              <w:spacing w:before="0" w:after="0"/>
              <w:jc w:val="left"/>
              <w:rPr/>
            </w:pPr>
            <w:r>
              <w:rPr/>
              <w:t>Arcutis Biotherapeutics, Inc.</w:t>
            </w:r>
          </w:p>
        </w:tc>
      </w:tr>
      <w:tr>
        <w:trPr/>
        <w:tc>
          <w:tcPr>
            <w:tcW w:w="6372" w:type="dxa"/>
            <w:tcBorders/>
            <w:vAlign w:val="center"/>
          </w:tcPr>
          <w:p>
            <w:pPr>
              <w:pStyle w:val="TableContents"/>
              <w:bidi w:val="0"/>
              <w:spacing w:before="0" w:after="283"/>
              <w:jc w:val="left"/>
              <w:rPr/>
            </w:pPr>
            <w:r>
              <w:rPr/>
              <w:t>SEC File Number</w:t>
            </w:r>
          </w:p>
        </w:tc>
        <w:tc>
          <w:tcPr>
            <w:tcW w:w="3833" w:type="dxa"/>
            <w:tcBorders/>
            <w:vAlign w:val="center"/>
          </w:tcPr>
          <w:p>
            <w:pPr>
              <w:pStyle w:val="TableContents"/>
              <w:bidi w:val="0"/>
              <w:spacing w:before="0" w:after="0"/>
              <w:jc w:val="left"/>
              <w:rPr/>
            </w:pPr>
            <w:r>
              <w:rPr/>
              <w:t>001-39186</w:t>
            </w:r>
          </w:p>
        </w:tc>
      </w:tr>
      <w:tr>
        <w:trPr/>
        <w:tc>
          <w:tcPr>
            <w:tcW w:w="6372" w:type="dxa"/>
            <w:tcBorders/>
            <w:vAlign w:val="center"/>
          </w:tcPr>
          <w:p>
            <w:pPr>
              <w:pStyle w:val="TableContents"/>
              <w:bidi w:val="0"/>
              <w:spacing w:before="0" w:after="283"/>
              <w:jc w:val="left"/>
              <w:rPr/>
            </w:pPr>
            <w:r>
              <w:rPr/>
              <w:t>Address of Issuer</w:t>
            </w:r>
          </w:p>
        </w:tc>
        <w:tc>
          <w:tcPr>
            <w:tcW w:w="3833"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372" w:type="dxa"/>
            <w:tcBorders/>
            <w:vAlign w:val="center"/>
          </w:tcPr>
          <w:p>
            <w:pPr>
              <w:pStyle w:val="TableContents"/>
              <w:bidi w:val="0"/>
              <w:spacing w:before="0" w:after="283"/>
              <w:jc w:val="left"/>
              <w:rPr/>
            </w:pPr>
            <w:r>
              <w:rPr/>
              <w:t>Phone</w:t>
            </w:r>
          </w:p>
        </w:tc>
        <w:tc>
          <w:tcPr>
            <w:tcW w:w="3833" w:type="dxa"/>
            <w:tcBorders/>
            <w:vAlign w:val="center"/>
          </w:tcPr>
          <w:p>
            <w:pPr>
              <w:pStyle w:val="TableContents"/>
              <w:bidi w:val="0"/>
              <w:spacing w:before="0" w:after="0"/>
              <w:jc w:val="left"/>
              <w:rPr/>
            </w:pPr>
            <w:r>
              <w:rPr/>
              <w:t>805-418-5006</w:t>
            </w:r>
          </w:p>
        </w:tc>
      </w:tr>
      <w:tr>
        <w:trPr/>
        <w:tc>
          <w:tcPr>
            <w:tcW w:w="6372" w:type="dxa"/>
            <w:tcBorders/>
            <w:vAlign w:val="center"/>
          </w:tcPr>
          <w:p>
            <w:pPr>
              <w:pStyle w:val="TableContents"/>
              <w:bidi w:val="0"/>
              <w:spacing w:before="0" w:after="283"/>
              <w:jc w:val="left"/>
              <w:rPr/>
            </w:pPr>
            <w:r>
              <w:rPr/>
              <w:t>Name of Person for Whose Account the Securities are To Be Sold</w:t>
            </w:r>
          </w:p>
        </w:tc>
        <w:tc>
          <w:tcPr>
            <w:tcW w:w="3833" w:type="dxa"/>
            <w:tcBorders/>
            <w:vAlign w:val="center"/>
          </w:tcPr>
          <w:p>
            <w:pPr>
              <w:pStyle w:val="TableContents"/>
              <w:bidi w:val="0"/>
              <w:spacing w:before="0" w:after="0"/>
              <w:jc w:val="left"/>
              <w:rPr/>
            </w:pPr>
            <w:r>
              <w:rPr/>
              <w:t>Howard Welgus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2" w:type="dxa"/>
            <w:tcBorders/>
            <w:vAlign w:val="center"/>
          </w:tcPr>
          <w:p>
            <w:pPr>
              <w:pStyle w:val="TableContents"/>
              <w:bidi w:val="0"/>
              <w:spacing w:before="0" w:after="283"/>
              <w:jc w:val="left"/>
              <w:rPr/>
            </w:pPr>
            <w:r>
              <w:rPr/>
              <w:t>Relationship to Issuer</w:t>
            </w:r>
          </w:p>
        </w:tc>
        <w:tc>
          <w:tcPr>
            <w:tcW w:w="38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4730</w:t>
            </w:r>
          </w:p>
        </w:tc>
        <w:tc>
          <w:tcPr>
            <w:tcW w:w="1378" w:type="dxa"/>
            <w:tcBorders/>
            <w:vAlign w:val="center"/>
          </w:tcPr>
          <w:p>
            <w:pPr>
              <w:pStyle w:val="TableContents"/>
              <w:bidi w:val="0"/>
              <w:spacing w:before="0" w:after="283"/>
              <w:jc w:val="left"/>
              <w:rPr/>
            </w:pPr>
            <w:r>
              <w:rPr/>
              <w:t>114371.4</w:t>
            </w:r>
          </w:p>
        </w:tc>
        <w:tc>
          <w:tcPr>
            <w:tcW w:w="1553" w:type="dxa"/>
            <w:tcBorders/>
            <w:vAlign w:val="center"/>
          </w:tcPr>
          <w:p>
            <w:pPr>
              <w:pStyle w:val="TableContents"/>
              <w:bidi w:val="0"/>
              <w:spacing w:before="0" w:after="283"/>
              <w:jc w:val="left"/>
              <w:rPr/>
            </w:pPr>
            <w:r>
              <w:rPr/>
              <w:t>125691961</w:t>
            </w:r>
          </w:p>
        </w:tc>
        <w:tc>
          <w:tcPr>
            <w:tcW w:w="1568" w:type="dxa"/>
            <w:tcBorders/>
            <w:vAlign w:val="center"/>
          </w:tcPr>
          <w:p>
            <w:pPr>
              <w:pStyle w:val="TableContents"/>
              <w:bidi w:val="0"/>
              <w:spacing w:before="0" w:after="283"/>
              <w:jc w:val="left"/>
              <w:rPr/>
            </w:pPr>
            <w:r>
              <w:rPr/>
              <w:t>09/15/2026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06/04/2026</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634</w:t>
            </w:r>
          </w:p>
        </w:tc>
        <w:tc>
          <w:tcPr>
            <w:tcW w:w="1043" w:type="dxa"/>
            <w:tcBorders/>
            <w:vAlign w:val="center"/>
          </w:tcPr>
          <w:p>
            <w:pPr>
              <w:pStyle w:val="TableContents"/>
              <w:bidi w:val="0"/>
              <w:spacing w:before="0" w:after="283"/>
              <w:jc w:val="left"/>
              <w:rPr/>
            </w:pPr>
            <w:r>
              <w:rPr/>
              <w:t>06/04/2026</w:t>
            </w:r>
          </w:p>
        </w:tc>
        <w:tc>
          <w:tcPr>
            <w:tcW w:w="1147" w:type="dxa"/>
            <w:tcBorders/>
            <w:vAlign w:val="center"/>
          </w:tcPr>
          <w:p>
            <w:pPr>
              <w:pStyle w:val="TableContents"/>
              <w:bidi w:val="0"/>
              <w:spacing w:before="0" w:after="283"/>
              <w:jc w:val="left"/>
              <w:rPr/>
            </w:pPr>
            <w:r>
              <w:rPr/>
              <w:t>NA</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11/20/2019</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822</w:t>
            </w:r>
          </w:p>
        </w:tc>
        <w:tc>
          <w:tcPr>
            <w:tcW w:w="1043" w:type="dxa"/>
            <w:tcBorders/>
            <w:vAlign w:val="center"/>
          </w:tcPr>
          <w:p>
            <w:pPr>
              <w:pStyle w:val="TableContents"/>
              <w:bidi w:val="0"/>
              <w:spacing w:before="0" w:after="283"/>
              <w:jc w:val="left"/>
              <w:rPr/>
            </w:pPr>
            <w:r>
              <w:rPr/>
              <w:t>09/15/2026</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05/31/2023</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1019</w:t>
            </w:r>
          </w:p>
        </w:tc>
        <w:tc>
          <w:tcPr>
            <w:tcW w:w="1043" w:type="dxa"/>
            <w:tcBorders/>
            <w:vAlign w:val="center"/>
          </w:tcPr>
          <w:p>
            <w:pPr>
              <w:pStyle w:val="TableContents"/>
              <w:bidi w:val="0"/>
              <w:spacing w:before="0" w:after="283"/>
              <w:jc w:val="left"/>
              <w:rPr/>
            </w:pPr>
            <w:r>
              <w:rPr/>
              <w:t>09/15/2026</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06/14/2024</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2255</w:t>
            </w:r>
          </w:p>
        </w:tc>
        <w:tc>
          <w:tcPr>
            <w:tcW w:w="1043" w:type="dxa"/>
            <w:tcBorders/>
            <w:vAlign w:val="center"/>
          </w:tcPr>
          <w:p>
            <w:pPr>
              <w:pStyle w:val="TableContents"/>
              <w:bidi w:val="0"/>
              <w:spacing w:before="0" w:after="283"/>
              <w:jc w:val="left"/>
              <w:rPr/>
            </w:pPr>
            <w:r>
              <w:rPr/>
              <w:t>09/15/2026</w:t>
            </w:r>
          </w:p>
        </w:tc>
        <w:tc>
          <w:tcPr>
            <w:tcW w:w="114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1"/>
        <w:gridCol w:w="2937"/>
        <w:gridCol w:w="944"/>
        <w:gridCol w:w="1562"/>
        <w:gridCol w:w="1761"/>
      </w:tblGrid>
      <w:tr>
        <w:trPr/>
        <w:tc>
          <w:tcPr>
            <w:tcW w:w="3001"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3001" w:type="dxa"/>
            <w:tcBorders/>
            <w:vAlign w:val="center"/>
          </w:tcPr>
          <w:p>
            <w:pPr>
              <w:pStyle w:val="TableContents"/>
              <w:bidi w:val="0"/>
              <w:spacing w:before="0" w:after="283"/>
              <w:jc w:val="left"/>
              <w:rPr/>
            </w:pPr>
            <w:r>
              <w:rPr/>
              <w:t>Howard Welgus</w:t>
              <w:br/>
              <w:t>3027 Townsgate Rd Ste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06/17/2026</w:t>
            </w:r>
          </w:p>
        </w:tc>
        <w:tc>
          <w:tcPr>
            <w:tcW w:w="1562" w:type="dxa"/>
            <w:tcBorders/>
            <w:vAlign w:val="center"/>
          </w:tcPr>
          <w:p>
            <w:pPr>
              <w:pStyle w:val="TableContents"/>
              <w:bidi w:val="0"/>
              <w:spacing w:before="0" w:after="283"/>
              <w:jc w:val="left"/>
              <w:rPr/>
            </w:pPr>
            <w:r>
              <w:rPr/>
              <w:t>635</w:t>
            </w:r>
          </w:p>
        </w:tc>
        <w:tc>
          <w:tcPr>
            <w:tcW w:w="1761" w:type="dxa"/>
            <w:tcBorders/>
            <w:vAlign w:val="center"/>
          </w:tcPr>
          <w:p>
            <w:pPr>
              <w:pStyle w:val="TableContents"/>
              <w:bidi w:val="0"/>
              <w:spacing w:before="0" w:after="283"/>
              <w:jc w:val="left"/>
              <w:rPr/>
            </w:pPr>
            <w:r>
              <w:rPr/>
              <w:t>16300.45</w:t>
            </w:r>
          </w:p>
        </w:tc>
      </w:tr>
      <w:tr>
        <w:trPr/>
        <w:tc>
          <w:tcPr>
            <w:tcW w:w="3001" w:type="dxa"/>
            <w:tcBorders/>
            <w:vAlign w:val="center"/>
          </w:tcPr>
          <w:p>
            <w:pPr>
              <w:pStyle w:val="TableContents"/>
              <w:bidi w:val="0"/>
              <w:spacing w:before="0" w:after="283"/>
              <w:jc w:val="left"/>
              <w:rPr/>
            </w:pPr>
            <w:r>
              <w:rPr/>
              <w:t>Howard Welgus</w:t>
              <w:br/>
              <w:t>3027 Townsgate Rd Ste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07/15/2026</w:t>
            </w:r>
          </w:p>
        </w:tc>
        <w:tc>
          <w:tcPr>
            <w:tcW w:w="1562" w:type="dxa"/>
            <w:tcBorders/>
            <w:vAlign w:val="center"/>
          </w:tcPr>
          <w:p>
            <w:pPr>
              <w:pStyle w:val="TableContents"/>
              <w:bidi w:val="0"/>
              <w:spacing w:before="0" w:after="283"/>
              <w:jc w:val="left"/>
              <w:rPr/>
            </w:pPr>
            <w:r>
              <w:rPr/>
              <w:t>4730</w:t>
            </w:r>
          </w:p>
        </w:tc>
        <w:tc>
          <w:tcPr>
            <w:tcW w:w="1761" w:type="dxa"/>
            <w:tcBorders/>
            <w:vAlign w:val="center"/>
          </w:tcPr>
          <w:p>
            <w:pPr>
              <w:pStyle w:val="TableContents"/>
              <w:bidi w:val="0"/>
              <w:spacing w:before="0" w:after="283"/>
              <w:jc w:val="left"/>
              <w:rPr/>
            </w:pPr>
            <w:r>
              <w:rPr/>
              <w:t>127284.3</w:t>
            </w:r>
          </w:p>
        </w:tc>
      </w:tr>
      <w:tr>
        <w:trPr/>
        <w:tc>
          <w:tcPr>
            <w:tcW w:w="3001" w:type="dxa"/>
            <w:tcBorders/>
            <w:vAlign w:val="center"/>
          </w:tcPr>
          <w:p>
            <w:pPr>
              <w:pStyle w:val="TableContents"/>
              <w:bidi w:val="0"/>
              <w:spacing w:before="0" w:after="283"/>
              <w:jc w:val="left"/>
              <w:rPr/>
            </w:pPr>
            <w:r>
              <w:rPr/>
              <w:t>Howard Welgus</w:t>
              <w:br/>
              <w:t>3027 Townsgate Rd Ste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08/17/2026</w:t>
            </w:r>
          </w:p>
        </w:tc>
        <w:tc>
          <w:tcPr>
            <w:tcW w:w="1562" w:type="dxa"/>
            <w:tcBorders/>
            <w:vAlign w:val="center"/>
          </w:tcPr>
          <w:p>
            <w:pPr>
              <w:pStyle w:val="TableContents"/>
              <w:bidi w:val="0"/>
              <w:spacing w:before="0" w:after="283"/>
              <w:jc w:val="left"/>
              <w:rPr/>
            </w:pPr>
            <w:r>
              <w:rPr/>
              <w:t>4730</w:t>
            </w:r>
          </w:p>
        </w:tc>
        <w:tc>
          <w:tcPr>
            <w:tcW w:w="1761" w:type="dxa"/>
            <w:tcBorders/>
            <w:vAlign w:val="center"/>
          </w:tcPr>
          <w:p>
            <w:pPr>
              <w:pStyle w:val="TableContents"/>
              <w:bidi w:val="0"/>
              <w:spacing w:before="0" w:after="283"/>
              <w:jc w:val="left"/>
              <w:rPr/>
            </w:pPr>
            <w:r>
              <w:rPr/>
              <w:t>123834.71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94"/>
        <w:gridCol w:w="2411"/>
      </w:tblGrid>
      <w:tr>
        <w:trPr/>
        <w:tc>
          <w:tcPr>
            <w:tcW w:w="7794" w:type="dxa"/>
            <w:tcBorders/>
            <w:vAlign w:val="center"/>
          </w:tcPr>
          <w:p>
            <w:pPr>
              <w:pStyle w:val="TableContents"/>
              <w:bidi w:val="0"/>
              <w:spacing w:before="0" w:after="283"/>
              <w:jc w:val="left"/>
              <w:rPr/>
            </w:pPr>
            <w:r>
              <w:rPr/>
              <w:t>Remarks</w:t>
            </w:r>
          </w:p>
        </w:tc>
        <w:tc>
          <w:tcPr>
            <w:tcW w:w="2411" w:type="dxa"/>
            <w:tcBorders/>
            <w:vAlign w:val="center"/>
          </w:tcPr>
          <w:p>
            <w:pPr>
              <w:pStyle w:val="TableContents"/>
              <w:bidi w:val="0"/>
              <w:spacing w:before="0" w:after="283"/>
              <w:jc w:val="left"/>
              <w:rPr>
                <w:sz w:val="4"/>
                <w:szCs w:val="4"/>
              </w:rPr>
            </w:pPr>
            <w:r>
              <w:rPr>
                <w:sz w:val="4"/>
                <w:szCs w:val="4"/>
              </w:rPr>
            </w:r>
          </w:p>
        </w:tc>
      </w:tr>
      <w:tr>
        <w:trPr/>
        <w:tc>
          <w:tcPr>
            <w:tcW w:w="7794" w:type="dxa"/>
            <w:tcBorders/>
            <w:vAlign w:val="center"/>
          </w:tcPr>
          <w:p>
            <w:pPr>
              <w:pStyle w:val="TableContents"/>
              <w:bidi w:val="0"/>
              <w:spacing w:before="0" w:after="283"/>
              <w:jc w:val="left"/>
              <w:rPr/>
            </w:pPr>
            <w:r>
              <w:rPr/>
              <w:t>Date of Notice</w:t>
            </w:r>
          </w:p>
        </w:tc>
        <w:tc>
          <w:tcPr>
            <w:tcW w:w="2411" w:type="dxa"/>
            <w:tcBorders/>
            <w:vAlign w:val="center"/>
          </w:tcPr>
          <w:p>
            <w:pPr>
              <w:pStyle w:val="TableContents"/>
              <w:bidi w:val="0"/>
              <w:spacing w:before="0" w:after="0"/>
              <w:jc w:val="left"/>
              <w:rPr/>
            </w:pPr>
            <w:r>
              <w:rPr/>
              <w:t>09/15/2026</w:t>
            </w:r>
          </w:p>
        </w:tc>
      </w:tr>
      <w:tr>
        <w:trPr/>
        <w:tc>
          <w:tcPr>
            <w:tcW w:w="7794" w:type="dxa"/>
            <w:tcBorders/>
            <w:vAlign w:val="center"/>
          </w:tcPr>
          <w:p>
            <w:pPr>
              <w:pStyle w:val="TableContents"/>
              <w:bidi w:val="0"/>
              <w:spacing w:before="0" w:after="283"/>
              <w:jc w:val="left"/>
              <w:rPr/>
            </w:pPr>
            <w:r>
              <w:rPr/>
              <w:t>Date of Plan Adoption or Giving of Instruction, If Relying on Rule 10b5-1</w:t>
            </w:r>
          </w:p>
        </w:tc>
        <w:tc>
          <w:tcPr>
            <w:tcW w:w="2411"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94" w:type="dxa"/>
            <w:tcBorders/>
            <w:vAlign w:val="center"/>
          </w:tcPr>
          <w:p>
            <w:pPr>
              <w:pStyle w:val="TableContents"/>
              <w:bidi w:val="0"/>
              <w:spacing w:before="0" w:after="283"/>
              <w:jc w:val="left"/>
              <w:rPr/>
            </w:pPr>
            <w:r>
              <w:rPr/>
              <w:t>Signature</w:t>
            </w:r>
          </w:p>
        </w:tc>
        <w:tc>
          <w:tcPr>
            <w:tcW w:w="2411" w:type="dxa"/>
            <w:tcBorders/>
            <w:vAlign w:val="center"/>
          </w:tcPr>
          <w:p>
            <w:pPr>
              <w:pStyle w:val="TableContents"/>
              <w:bidi w:val="0"/>
              <w:spacing w:before="0" w:after="0"/>
              <w:jc w:val="left"/>
              <w:rPr/>
            </w:pPr>
            <w:r>
              <w:rPr/>
              <w:t>Howard Welgus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3511</Characters>
  <CharactersWithSpaces>4103</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